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2" w:rsidRPr="002715F2" w:rsidRDefault="002715F2" w:rsidP="002715F2">
      <w:pPr>
        <w:jc w:val="center"/>
      </w:pPr>
      <w:r w:rsidRPr="002715F2">
        <w:rPr>
          <w:b/>
          <w:bCs/>
        </w:rPr>
        <w:t>Памятка для родителей</w:t>
      </w:r>
    </w:p>
    <w:p w:rsidR="002715F2" w:rsidRPr="002715F2" w:rsidRDefault="002715F2" w:rsidP="002715F2">
      <w:pPr>
        <w:jc w:val="center"/>
      </w:pPr>
      <w:r w:rsidRPr="002715F2">
        <w:rPr>
          <w:b/>
          <w:bCs/>
        </w:rPr>
        <w:t>по выплате компенсации части родительской платы за содержание детей</w:t>
      </w:r>
    </w:p>
    <w:p w:rsidR="002715F2" w:rsidRPr="002715F2" w:rsidRDefault="002715F2" w:rsidP="002715F2">
      <w:pPr>
        <w:jc w:val="center"/>
      </w:pPr>
      <w:r w:rsidRPr="002715F2">
        <w:rPr>
          <w:b/>
          <w:bCs/>
        </w:rPr>
        <w:t>в государственных и муниципальных образовательных учреждениях, реализующих основную образовательную программу дошкольного образования</w:t>
      </w:r>
    </w:p>
    <w:p w:rsidR="002715F2" w:rsidRPr="002715F2" w:rsidRDefault="002715F2" w:rsidP="002715F2">
      <w:pPr>
        <w:jc w:val="center"/>
      </w:pPr>
      <w:r w:rsidRPr="002715F2">
        <w:rPr>
          <w:b/>
          <w:bCs/>
        </w:rPr>
        <w:t>Уважаемые родители!</w:t>
      </w:r>
    </w:p>
    <w:p w:rsidR="002715F2" w:rsidRPr="002715F2" w:rsidRDefault="002715F2" w:rsidP="002715F2">
      <w:r w:rsidRPr="002715F2">
        <w:t xml:space="preserve">                            </w:t>
      </w:r>
      <w:proofErr w:type="gramStart"/>
      <w:r w:rsidRPr="002715F2">
        <w:t>В</w:t>
      </w:r>
      <w:r w:rsidRPr="002715F2">
        <w:rPr>
          <w:b/>
          <w:bCs/>
        </w:rPr>
        <w:t xml:space="preserve"> </w:t>
      </w:r>
      <w:r w:rsidRPr="002715F2">
        <w:t xml:space="preserve">целях реализации положений Послания Президента Российской Федерации Федеральному Собранию Российской Федерации на 2006 год, материальной поддержки воспитания детей, посещающих государственные и муниципальные образовательные учреждения родителям (законным представителям) устанавливается компенсация части родительской платы (далее Компенсация) на первого ребенка в размере </w:t>
      </w:r>
      <w:r w:rsidRPr="002715F2">
        <w:rPr>
          <w:b/>
          <w:bCs/>
        </w:rPr>
        <w:t>20</w:t>
      </w:r>
      <w:r w:rsidRPr="002715F2">
        <w:t xml:space="preserve"> процентов размера фактически внесённой ими родительской платы, взимаемой за содержание ребенка в соответствующем образовательном учреждении, на второго ребенка - в</w:t>
      </w:r>
      <w:proofErr w:type="gramEnd"/>
      <w:r w:rsidRPr="002715F2">
        <w:t xml:space="preserve"> </w:t>
      </w:r>
      <w:proofErr w:type="gramStart"/>
      <w:r w:rsidRPr="002715F2">
        <w:t>размере</w:t>
      </w:r>
      <w:proofErr w:type="gramEnd"/>
      <w:r w:rsidRPr="002715F2">
        <w:t xml:space="preserve"> </w:t>
      </w:r>
      <w:r w:rsidRPr="002715F2">
        <w:rPr>
          <w:b/>
          <w:bCs/>
        </w:rPr>
        <w:t xml:space="preserve">50 </w:t>
      </w:r>
      <w:r w:rsidRPr="002715F2">
        <w:t xml:space="preserve">процентов и на третьего и последующих детей - в размере </w:t>
      </w:r>
      <w:r w:rsidRPr="002715F2">
        <w:rPr>
          <w:b/>
          <w:bCs/>
        </w:rPr>
        <w:t>70</w:t>
      </w:r>
      <w:r w:rsidRPr="002715F2">
        <w:t xml:space="preserve"> процентов размера указанной родительской платы.</w:t>
      </w:r>
    </w:p>
    <w:p w:rsidR="002715F2" w:rsidRPr="002715F2" w:rsidRDefault="002715F2" w:rsidP="002715F2">
      <w:r w:rsidRPr="002715F2">
        <w:t xml:space="preserve">                            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2715F2" w:rsidRPr="002715F2" w:rsidRDefault="002715F2" w:rsidP="002715F2">
      <w:r w:rsidRPr="002715F2">
        <w:t xml:space="preserve">                            Компенсация выплачивается ежемесячно, в срок до 20 числа месяца, следующего за отчетным, по фактически внесенной родительской плате, путем перечисления на лицевые счета владельцев сберегательных книжек, открытых в кредитных учреждениях области.</w:t>
      </w:r>
    </w:p>
    <w:p w:rsidR="002715F2" w:rsidRPr="002715F2" w:rsidRDefault="002715F2" w:rsidP="002715F2">
      <w:r w:rsidRPr="002715F2">
        <w:t xml:space="preserve">                             Для назначения и выплаты Компенсации родители (законные представители) предоставляют в уполномоченные органы местного самоуправления:</w:t>
      </w:r>
    </w:p>
    <w:p w:rsidR="002715F2" w:rsidRPr="002715F2" w:rsidRDefault="002715F2" w:rsidP="002715F2">
      <w:r w:rsidRPr="002715F2">
        <w:rPr>
          <w:b/>
          <w:bCs/>
        </w:rPr>
        <w:t xml:space="preserve">  а) заявление о предоставлении компенсации путем перечисления на лицевые счета владельцев сберегательных книжек, открытые в кредитных учреждениях области;</w:t>
      </w:r>
    </w:p>
    <w:p w:rsidR="002715F2" w:rsidRPr="002715F2" w:rsidRDefault="002715F2" w:rsidP="002715F2">
      <w:r w:rsidRPr="002715F2">
        <w:rPr>
          <w:b/>
          <w:bCs/>
        </w:rPr>
        <w:t>б) копию документа, удостоверяющий личность (паспорт);</w:t>
      </w:r>
    </w:p>
    <w:p w:rsidR="002715F2" w:rsidRPr="002715F2" w:rsidRDefault="002715F2" w:rsidP="002715F2">
      <w:r w:rsidRPr="002715F2">
        <w:rPr>
          <w:b/>
          <w:bCs/>
        </w:rPr>
        <w:t>в) копии свидетельств о рождении детей;</w:t>
      </w:r>
    </w:p>
    <w:p w:rsidR="002715F2" w:rsidRPr="002715F2" w:rsidRDefault="002715F2" w:rsidP="002715F2">
      <w:r w:rsidRPr="002715F2">
        <w:rPr>
          <w:b/>
          <w:bCs/>
        </w:rPr>
        <w:t>г) справку с места жительства;</w:t>
      </w:r>
    </w:p>
    <w:p w:rsidR="002715F2" w:rsidRPr="002715F2" w:rsidRDefault="002715F2" w:rsidP="002715F2">
      <w:proofErr w:type="spellStart"/>
      <w:r w:rsidRPr="002715F2">
        <w:rPr>
          <w:b/>
          <w:bCs/>
        </w:rPr>
        <w:t>д</w:t>
      </w:r>
      <w:proofErr w:type="spellEnd"/>
      <w:r w:rsidRPr="002715F2">
        <w:rPr>
          <w:b/>
          <w:bCs/>
        </w:rPr>
        <w:t>) ксерокопию сберегательной книжки по вкладам;</w:t>
      </w:r>
    </w:p>
    <w:p w:rsidR="002715F2" w:rsidRPr="002715F2" w:rsidRDefault="002715F2" w:rsidP="002715F2">
      <w:r w:rsidRPr="002715F2">
        <w:rPr>
          <w:b/>
          <w:bCs/>
        </w:rPr>
        <w:t>е) в исключительных случаях иные документы, подтверждающие численность детей в семье.</w:t>
      </w:r>
    </w:p>
    <w:p w:rsidR="002715F2" w:rsidRPr="002715F2" w:rsidRDefault="002715F2" w:rsidP="002715F2">
      <w:r w:rsidRPr="002715F2">
        <w:t xml:space="preserve">    В случае получения Компенсации на 2-х и более детей в семье, перечисления могут производиться </w:t>
      </w:r>
      <w:proofErr w:type="gramStart"/>
      <w:r w:rsidRPr="002715F2">
        <w:t>на</w:t>
      </w:r>
      <w:proofErr w:type="gramEnd"/>
      <w:r w:rsidRPr="002715F2">
        <w:t xml:space="preserve"> </w:t>
      </w:r>
    </w:p>
    <w:p w:rsidR="002715F2" w:rsidRPr="002715F2" w:rsidRDefault="002715F2" w:rsidP="002715F2">
      <w:r w:rsidRPr="002715F2">
        <w:t>1 лицевой счет по заявлению родителей.</w:t>
      </w:r>
    </w:p>
    <w:p w:rsidR="0057006D" w:rsidRDefault="0057006D"/>
    <w:sectPr w:rsidR="0057006D" w:rsidSect="0057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15F2"/>
    <w:rsid w:val="0006196A"/>
    <w:rsid w:val="001478F7"/>
    <w:rsid w:val="001967B1"/>
    <w:rsid w:val="0026334D"/>
    <w:rsid w:val="002715F2"/>
    <w:rsid w:val="00284D89"/>
    <w:rsid w:val="0034240E"/>
    <w:rsid w:val="003D6FA2"/>
    <w:rsid w:val="003E41B4"/>
    <w:rsid w:val="0047145E"/>
    <w:rsid w:val="00501E81"/>
    <w:rsid w:val="0057006D"/>
    <w:rsid w:val="007D6012"/>
    <w:rsid w:val="007E2B85"/>
    <w:rsid w:val="0084709E"/>
    <w:rsid w:val="00850F7F"/>
    <w:rsid w:val="008961C2"/>
    <w:rsid w:val="008B405F"/>
    <w:rsid w:val="009E30A2"/>
    <w:rsid w:val="00A90BA7"/>
    <w:rsid w:val="00B10742"/>
    <w:rsid w:val="00C3632D"/>
    <w:rsid w:val="00CB37A5"/>
    <w:rsid w:val="00DB48C9"/>
    <w:rsid w:val="00E35DE1"/>
    <w:rsid w:val="00F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A"/>
  </w:style>
  <w:style w:type="paragraph" w:styleId="1">
    <w:name w:val="heading 1"/>
    <w:basedOn w:val="a"/>
    <w:next w:val="a"/>
    <w:link w:val="10"/>
    <w:uiPriority w:val="9"/>
    <w:qFormat/>
    <w:rsid w:val="00061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196A"/>
    <w:pPr>
      <w:ind w:left="720"/>
      <w:contextualSpacing/>
    </w:pPr>
  </w:style>
  <w:style w:type="paragraph" w:styleId="a4">
    <w:name w:val="No Spacing"/>
    <w:uiPriority w:val="1"/>
    <w:qFormat/>
    <w:rsid w:val="0006196A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061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1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06196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619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96A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06196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Man</dc:creator>
  <cp:keywords/>
  <dc:description/>
  <cp:lastModifiedBy>Rock Man</cp:lastModifiedBy>
  <cp:revision>2</cp:revision>
  <dcterms:created xsi:type="dcterms:W3CDTF">2015-01-25T20:35:00Z</dcterms:created>
  <dcterms:modified xsi:type="dcterms:W3CDTF">2015-01-25T20:35:00Z</dcterms:modified>
</cp:coreProperties>
</file>